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A35" w:rsidRDefault="008E6A35" w:rsidP="008E6A35">
      <w:pPr>
        <w:spacing w:line="180" w:lineRule="exact"/>
      </w:pPr>
    </w:p>
    <w:p w:rsidR="008E6A35" w:rsidRDefault="008E6A35" w:rsidP="008E6A35">
      <w:pPr>
        <w:rPr>
          <w:sz w:val="2"/>
          <w:szCs w:val="2"/>
        </w:rPr>
      </w:pPr>
    </w:p>
    <w:p w:rsidR="008E6A35" w:rsidRDefault="008E6A35" w:rsidP="008E6A35">
      <w:pPr>
        <w:spacing w:line="346" w:lineRule="exact"/>
      </w:pPr>
      <w:r>
        <w:rPr>
          <w:rStyle w:val="Headerorfooter"/>
          <w:b w:val="0"/>
          <w:bCs w:val="0"/>
        </w:rPr>
        <w:t>Single Criminal Judge - Beirut -</w:t>
      </w:r>
    </w:p>
    <w:p w:rsidR="008E6A35" w:rsidRDefault="008E6A35" w:rsidP="008E6A35">
      <w:pPr>
        <w:spacing w:line="346" w:lineRule="exact"/>
      </w:pPr>
      <w:r>
        <w:rPr>
          <w:rStyle w:val="Headerorfooter"/>
          <w:b w:val="0"/>
          <w:bCs w:val="0"/>
        </w:rPr>
        <w:t>Decision No 269/2015</w:t>
      </w:r>
    </w:p>
    <w:p w:rsidR="008E6A35" w:rsidRDefault="008E6A35" w:rsidP="00FD54C1">
      <w:bookmarkStart w:id="0" w:name="bookmark444"/>
      <w:r>
        <w:rPr>
          <w:rStyle w:val="Heading3"/>
          <w:b w:val="0"/>
          <w:bCs w:val="0"/>
        </w:rPr>
        <w:t xml:space="preserve">Eli Lilly &amp; Company (USA) v. Sami- ha Aziz </w:t>
      </w:r>
      <w:proofErr w:type="spellStart"/>
      <w:r>
        <w:rPr>
          <w:rStyle w:val="Heading3"/>
          <w:b w:val="0"/>
          <w:bCs w:val="0"/>
        </w:rPr>
        <w:t>Skaff</w:t>
      </w:r>
      <w:proofErr w:type="spellEnd"/>
      <w:r>
        <w:rPr>
          <w:rStyle w:val="Heading3"/>
          <w:b w:val="0"/>
          <w:bCs w:val="0"/>
        </w:rPr>
        <w:t xml:space="preserve"> and </w:t>
      </w:r>
      <w:proofErr w:type="spellStart"/>
      <w:r>
        <w:rPr>
          <w:rStyle w:val="Heading3"/>
          <w:b w:val="0"/>
          <w:bCs w:val="0"/>
        </w:rPr>
        <w:t>Sarkis</w:t>
      </w:r>
      <w:proofErr w:type="spellEnd"/>
      <w:r>
        <w:rPr>
          <w:rStyle w:val="Heading3"/>
          <w:b w:val="0"/>
          <w:bCs w:val="0"/>
        </w:rPr>
        <w:t xml:space="preserve"> </w:t>
      </w:r>
      <w:proofErr w:type="spellStart"/>
      <w:r>
        <w:rPr>
          <w:rStyle w:val="Heading3"/>
          <w:b w:val="0"/>
          <w:bCs w:val="0"/>
        </w:rPr>
        <w:t>Toros</w:t>
      </w:r>
      <w:proofErr w:type="spellEnd"/>
      <w:r>
        <w:rPr>
          <w:rStyle w:val="Heading3"/>
          <w:b w:val="0"/>
          <w:bCs w:val="0"/>
        </w:rPr>
        <w:t xml:space="preserve">- </w:t>
      </w:r>
      <w:proofErr w:type="spellStart"/>
      <w:proofErr w:type="gramStart"/>
      <w:r>
        <w:rPr>
          <w:rStyle w:val="Heading3"/>
          <w:b w:val="0"/>
          <w:bCs w:val="0"/>
        </w:rPr>
        <w:t>sian</w:t>
      </w:r>
      <w:proofErr w:type="spellEnd"/>
      <w:proofErr w:type="gramEnd"/>
      <w:r>
        <w:rPr>
          <w:rStyle w:val="Heading3"/>
          <w:b w:val="0"/>
          <w:bCs w:val="0"/>
        </w:rPr>
        <w:t xml:space="preserve"> </w:t>
      </w:r>
      <w:proofErr w:type="spellStart"/>
      <w:r>
        <w:rPr>
          <w:rStyle w:val="Heading3"/>
          <w:b w:val="0"/>
          <w:bCs w:val="0"/>
        </w:rPr>
        <w:t>Pedros</w:t>
      </w:r>
      <w:bookmarkEnd w:id="0"/>
      <w:proofErr w:type="spellEnd"/>
    </w:p>
    <w:p w:rsidR="008E6A35" w:rsidRDefault="008E6A35" w:rsidP="008E6A35">
      <w:pPr>
        <w:spacing w:after="218"/>
        <w:ind w:left="160" w:right="180"/>
      </w:pPr>
      <w:bookmarkStart w:id="1" w:name="bookmark445"/>
      <w:r>
        <w:rPr>
          <w:rStyle w:val="Heading4"/>
          <w:b w:val="0"/>
          <w:bCs w:val="0"/>
        </w:rPr>
        <w:t xml:space="preserve">President </w:t>
      </w:r>
      <w:proofErr w:type="spellStart"/>
      <w:r>
        <w:rPr>
          <w:rStyle w:val="Heading4"/>
          <w:b w:val="0"/>
          <w:bCs w:val="0"/>
        </w:rPr>
        <w:t>Wael</w:t>
      </w:r>
      <w:proofErr w:type="spellEnd"/>
      <w:r>
        <w:rPr>
          <w:rStyle w:val="Heading4"/>
          <w:b w:val="0"/>
          <w:bCs w:val="0"/>
        </w:rPr>
        <w:t xml:space="preserve"> </w:t>
      </w:r>
      <w:proofErr w:type="spellStart"/>
      <w:r>
        <w:rPr>
          <w:rStyle w:val="Heading4"/>
          <w:b w:val="0"/>
          <w:bCs w:val="0"/>
        </w:rPr>
        <w:t>Sadeq</w:t>
      </w:r>
      <w:proofErr w:type="spellEnd"/>
      <w:r>
        <w:rPr>
          <w:rStyle w:val="Heading4"/>
          <w:b w:val="0"/>
          <w:bCs w:val="0"/>
        </w:rPr>
        <w:t xml:space="preserve"> - Decision no 269 issued on 30/11/2015 - Beirut</w:t>
      </w:r>
      <w:bookmarkEnd w:id="1"/>
    </w:p>
    <w:p w:rsidR="008E6A35" w:rsidRDefault="008E6A35" w:rsidP="008E6A35">
      <w:pPr>
        <w:spacing w:after="175" w:line="180" w:lineRule="exact"/>
      </w:pPr>
      <w:r>
        <w:rPr>
          <w:rStyle w:val="Bodytext3"/>
          <w:i w:val="0"/>
          <w:iCs w:val="0"/>
        </w:rPr>
        <w:t>Counterfeit - Spatial Jurisdiction.</w:t>
      </w:r>
    </w:p>
    <w:p w:rsidR="008E6A35" w:rsidRDefault="008E6A35" w:rsidP="008E6A35">
      <w:pPr>
        <w:spacing w:after="6" w:line="210" w:lineRule="exact"/>
        <w:ind w:left="160"/>
      </w:pPr>
      <w:bookmarkStart w:id="2" w:name="bookmark446"/>
      <w:r>
        <w:rPr>
          <w:rStyle w:val="Heading5"/>
          <w:b w:val="0"/>
          <w:bCs w:val="0"/>
        </w:rPr>
        <w:t>Background Facts</w:t>
      </w:r>
      <w:bookmarkEnd w:id="2"/>
    </w:p>
    <w:p w:rsidR="008E6A35" w:rsidRDefault="008E6A35" w:rsidP="008E6A35">
      <w:pPr>
        <w:spacing w:after="168"/>
      </w:pPr>
      <w:r>
        <w:rPr>
          <w:rStyle w:val="Bodytext2"/>
        </w:rPr>
        <w:t>The Plaintiff, Eli Lilly &amp; Company (USA</w:t>
      </w:r>
      <w:proofErr w:type="gramStart"/>
      <w:r>
        <w:rPr>
          <w:rStyle w:val="Bodytext2"/>
        </w:rPr>
        <w:t>),</w:t>
      </w:r>
      <w:proofErr w:type="gramEnd"/>
      <w:r>
        <w:rPr>
          <w:rStyle w:val="Bodytext2"/>
        </w:rPr>
        <w:t xml:space="preserve"> specialized in the innovation, manufacture and export of medicines and treatments related to incurable physical and mental diseases.</w:t>
      </w:r>
    </w:p>
    <w:p w:rsidR="008E6A35" w:rsidRDefault="008E6A35" w:rsidP="008E6A35">
      <w:pPr>
        <w:spacing w:after="132" w:line="180" w:lineRule="exact"/>
      </w:pPr>
      <w:r>
        <w:rPr>
          <w:rStyle w:val="Bodytext2"/>
        </w:rPr>
        <w:t>The Plaintiff owns several registered trademarks including the CIALIS brand.</w:t>
      </w:r>
    </w:p>
    <w:p w:rsidR="008E6A35" w:rsidRDefault="008E6A35" w:rsidP="008E6A35">
      <w:pPr>
        <w:spacing w:after="144"/>
      </w:pPr>
      <w:r>
        <w:rPr>
          <w:rStyle w:val="Bodytext2"/>
        </w:rPr>
        <w:t xml:space="preserve">The Defendants are the owners of a shop, located in </w:t>
      </w:r>
      <w:proofErr w:type="spellStart"/>
      <w:r>
        <w:rPr>
          <w:rStyle w:val="Bodytext2"/>
        </w:rPr>
        <w:t>Burj</w:t>
      </w:r>
      <w:proofErr w:type="spellEnd"/>
      <w:r>
        <w:rPr>
          <w:rStyle w:val="Bodytext2"/>
        </w:rPr>
        <w:t xml:space="preserve"> </w:t>
      </w:r>
      <w:proofErr w:type="spellStart"/>
      <w:r>
        <w:rPr>
          <w:rStyle w:val="Bodytext2"/>
        </w:rPr>
        <w:t>Hammoud</w:t>
      </w:r>
      <w:proofErr w:type="spellEnd"/>
      <w:r>
        <w:rPr>
          <w:rStyle w:val="Bodytext2"/>
        </w:rPr>
        <w:t xml:space="preserve"> in the </w:t>
      </w:r>
      <w:proofErr w:type="spellStart"/>
      <w:r>
        <w:rPr>
          <w:rStyle w:val="Bodytext2"/>
        </w:rPr>
        <w:t>Metn</w:t>
      </w:r>
      <w:proofErr w:type="spellEnd"/>
      <w:r>
        <w:rPr>
          <w:rStyle w:val="Bodytext2"/>
        </w:rPr>
        <w:t xml:space="preserve"> district where they reside as well. Counterfeit medicines were seized in said store and among the seized products the medication CIALIS. Moreover, the Defendants sold medicines without any license or authorization.</w:t>
      </w:r>
    </w:p>
    <w:p w:rsidR="008E6A35" w:rsidRDefault="008E6A35" w:rsidP="008E6A35">
      <w:pPr>
        <w:spacing w:after="6" w:line="210" w:lineRule="exact"/>
        <w:ind w:left="160"/>
      </w:pPr>
      <w:bookmarkStart w:id="3" w:name="bookmark447"/>
      <w:r>
        <w:rPr>
          <w:rStyle w:val="Heading5"/>
          <w:b w:val="0"/>
          <w:bCs w:val="0"/>
        </w:rPr>
        <w:t>Proceedings</w:t>
      </w:r>
      <w:bookmarkEnd w:id="3"/>
    </w:p>
    <w:p w:rsidR="008E6A35" w:rsidRDefault="008E6A35" w:rsidP="008E6A35">
      <w:pPr>
        <w:spacing w:after="144"/>
      </w:pPr>
      <w:r>
        <w:rPr>
          <w:rStyle w:val="Bodytext2"/>
        </w:rPr>
        <w:t xml:space="preserve">The Plaintiff seized the Investigating Judge who issued an indictment that </w:t>
      </w:r>
      <w:proofErr w:type="gramStart"/>
      <w:r>
        <w:rPr>
          <w:rStyle w:val="Bodytext2"/>
        </w:rPr>
        <w:t>was referred</w:t>
      </w:r>
      <w:proofErr w:type="gramEnd"/>
      <w:r>
        <w:rPr>
          <w:rStyle w:val="Bodytext2"/>
        </w:rPr>
        <w:t xml:space="preserve"> to the single judge in Beirut by the Appellate Prosecutor's Office in Beirut.</w:t>
      </w:r>
    </w:p>
    <w:p w:rsidR="008E6A35" w:rsidRDefault="008E6A35" w:rsidP="008E6A35">
      <w:pPr>
        <w:spacing w:line="210" w:lineRule="exact"/>
        <w:ind w:left="160"/>
      </w:pPr>
      <w:bookmarkStart w:id="4" w:name="bookmark448"/>
      <w:r>
        <w:rPr>
          <w:rStyle w:val="Heading5"/>
          <w:b w:val="0"/>
          <w:bCs w:val="0"/>
        </w:rPr>
        <w:t>Submissions</w:t>
      </w:r>
      <w:bookmarkEnd w:id="4"/>
    </w:p>
    <w:p w:rsidR="008E6A35" w:rsidRDefault="008E6A35" w:rsidP="008E6A35">
      <w:pPr>
        <w:spacing w:line="355" w:lineRule="exact"/>
      </w:pPr>
      <w:r>
        <w:rPr>
          <w:rStyle w:val="Bodytext2"/>
        </w:rPr>
        <w:t xml:space="preserve">Said facts </w:t>
      </w:r>
      <w:proofErr w:type="gramStart"/>
      <w:r>
        <w:rPr>
          <w:rStyle w:val="Bodytext2"/>
        </w:rPr>
        <w:t>were corroborated</w:t>
      </w:r>
      <w:proofErr w:type="gramEnd"/>
      <w:r>
        <w:rPr>
          <w:rStyle w:val="Bodytext2"/>
        </w:rPr>
        <w:t>:</w:t>
      </w:r>
    </w:p>
    <w:p w:rsidR="008E6A35" w:rsidRDefault="008E6A35" w:rsidP="008E6A35">
      <w:pPr>
        <w:numPr>
          <w:ilvl w:val="0"/>
          <w:numId w:val="1"/>
        </w:numPr>
        <w:tabs>
          <w:tab w:val="left" w:pos="230"/>
        </w:tabs>
        <w:spacing w:line="355" w:lineRule="exact"/>
        <w:jc w:val="both"/>
      </w:pPr>
      <w:r>
        <w:rPr>
          <w:rStyle w:val="Bodytext2"/>
        </w:rPr>
        <w:t>by the public proceedings;</w:t>
      </w:r>
    </w:p>
    <w:p w:rsidR="008E6A35" w:rsidRDefault="008E6A35" w:rsidP="008E6A35">
      <w:pPr>
        <w:numPr>
          <w:ilvl w:val="0"/>
          <w:numId w:val="1"/>
        </w:numPr>
        <w:tabs>
          <w:tab w:val="left" w:pos="230"/>
        </w:tabs>
        <w:spacing w:line="355" w:lineRule="exact"/>
        <w:jc w:val="both"/>
      </w:pPr>
      <w:r>
        <w:rPr>
          <w:rStyle w:val="Bodytext2"/>
        </w:rPr>
        <w:t>by the civil action;</w:t>
      </w:r>
    </w:p>
    <w:p w:rsidR="008E6A35" w:rsidRDefault="008E6A35" w:rsidP="008E6A35">
      <w:pPr>
        <w:spacing w:line="355" w:lineRule="exact"/>
      </w:pPr>
      <w:r>
        <w:rPr>
          <w:rStyle w:val="Bodytext2"/>
        </w:rPr>
        <w:t>-by the preliminary and interrogative investigations;</w:t>
      </w:r>
    </w:p>
    <w:p w:rsidR="008E6A35" w:rsidRDefault="008E6A35" w:rsidP="008E6A35">
      <w:pPr>
        <w:numPr>
          <w:ilvl w:val="0"/>
          <w:numId w:val="1"/>
        </w:numPr>
        <w:tabs>
          <w:tab w:val="left" w:pos="230"/>
        </w:tabs>
        <w:spacing w:line="355" w:lineRule="exact"/>
        <w:jc w:val="both"/>
      </w:pPr>
      <w:r>
        <w:rPr>
          <w:rStyle w:val="Bodytext2"/>
        </w:rPr>
        <w:t>by the public trial;</w:t>
      </w:r>
    </w:p>
    <w:p w:rsidR="008E6A35" w:rsidRDefault="008E6A35" w:rsidP="008E6A35">
      <w:pPr>
        <w:spacing w:line="355" w:lineRule="exact"/>
      </w:pPr>
      <w:r>
        <w:rPr>
          <w:rStyle w:val="Bodytext2Spacing1pt"/>
        </w:rPr>
        <w:t>-ball</w:t>
      </w:r>
      <w:r>
        <w:rPr>
          <w:rStyle w:val="Bodytext2"/>
        </w:rPr>
        <w:t xml:space="preserve"> documents present in the case file.</w:t>
      </w:r>
    </w:p>
    <w:p w:rsidR="008E6A35" w:rsidRDefault="008E6A35" w:rsidP="008E6A35">
      <w:pPr>
        <w:spacing w:after="57" w:line="210" w:lineRule="exact"/>
        <w:ind w:left="160"/>
      </w:pPr>
      <w:bookmarkStart w:id="5" w:name="bookmark449"/>
      <w:r>
        <w:rPr>
          <w:rStyle w:val="Heading5"/>
          <w:b w:val="0"/>
          <w:bCs w:val="0"/>
        </w:rPr>
        <w:t>Issues of Law</w:t>
      </w:r>
      <w:bookmarkEnd w:id="5"/>
    </w:p>
    <w:p w:rsidR="008E6A35" w:rsidRDefault="008E6A35" w:rsidP="008E6A35">
      <w:pPr>
        <w:spacing w:after="56" w:line="200" w:lineRule="exact"/>
        <w:ind w:left="740"/>
      </w:pPr>
      <w:r>
        <w:rPr>
          <w:rStyle w:val="Bodytext510ptNotItalicSpacing0pt"/>
        </w:rPr>
        <w:t xml:space="preserve">As </w:t>
      </w:r>
      <w:r>
        <w:rPr>
          <w:rStyle w:val="Bodytext5"/>
          <w:i w:val="0"/>
          <w:iCs w:val="0"/>
        </w:rPr>
        <w:t>per the Form</w:t>
      </w:r>
    </w:p>
    <w:p w:rsidR="008E6A35" w:rsidRDefault="008E6A35" w:rsidP="00FD54C1">
      <w:pPr>
        <w:spacing w:line="180" w:lineRule="exact"/>
      </w:pPr>
      <w:r>
        <w:rPr>
          <w:rStyle w:val="Bodytext2"/>
        </w:rPr>
        <w:t>Based on article 9 of the Code of Criminal Procedure the spatia</w:t>
      </w:r>
      <w:r w:rsidR="00FD54C1">
        <w:rPr>
          <w:rStyle w:val="Bodytext2"/>
        </w:rPr>
        <w:t xml:space="preserve">l jurisdiction of a court </w:t>
      </w:r>
      <w:proofErr w:type="gramStart"/>
      <w:r w:rsidR="00FD54C1">
        <w:rPr>
          <w:rStyle w:val="Bodytext2"/>
        </w:rPr>
        <w:t>is es</w:t>
      </w:r>
      <w:r>
        <w:rPr>
          <w:rStyle w:val="Bodytext2"/>
        </w:rPr>
        <w:t>tablished</w:t>
      </w:r>
      <w:proofErr w:type="gramEnd"/>
      <w:r>
        <w:rPr>
          <w:rStyle w:val="Bodytext2"/>
        </w:rPr>
        <w:t xml:space="preserve"> by one of the following elements: the area in which the offense was committed, the place of residence of the Defendant, or the place in which the Defendant was apprehended.</w:t>
      </w:r>
    </w:p>
    <w:p w:rsidR="008E6A35" w:rsidRDefault="008E6A35" w:rsidP="008E6A35">
      <w:pPr>
        <w:spacing w:after="144"/>
      </w:pPr>
      <w:r>
        <w:rPr>
          <w:rStyle w:val="Bodytext2"/>
        </w:rPr>
        <w:t xml:space="preserve">When none of these elements is materialized, the spatial jurisdiction is lacking thus the Court </w:t>
      </w:r>
      <w:proofErr w:type="gramStart"/>
      <w:r>
        <w:rPr>
          <w:rStyle w:val="Bodytext2"/>
        </w:rPr>
        <w:t>won't</w:t>
      </w:r>
      <w:proofErr w:type="gramEnd"/>
      <w:r>
        <w:rPr>
          <w:rStyle w:val="Bodytext2"/>
        </w:rPr>
        <w:t xml:space="preserve"> be considered competent.</w:t>
      </w:r>
    </w:p>
    <w:p w:rsidR="008E6A35" w:rsidRDefault="008E6A35" w:rsidP="008E6A35">
      <w:pPr>
        <w:spacing w:after="174" w:line="210" w:lineRule="exact"/>
        <w:ind w:left="160"/>
      </w:pPr>
      <w:bookmarkStart w:id="6" w:name="bookmark450"/>
      <w:r>
        <w:rPr>
          <w:rStyle w:val="Heading5"/>
          <w:b w:val="0"/>
          <w:bCs w:val="0"/>
        </w:rPr>
        <w:t>Disposition</w:t>
      </w:r>
      <w:bookmarkEnd w:id="6"/>
    </w:p>
    <w:p w:rsidR="008E6A35" w:rsidRDefault="008E6A35" w:rsidP="008E6A35">
      <w:pPr>
        <w:spacing w:after="132" w:line="180" w:lineRule="exact"/>
      </w:pPr>
      <w:r>
        <w:rPr>
          <w:rStyle w:val="Bodytext2"/>
        </w:rPr>
        <w:t>First: to declare the present Court's lack of spatial jurisdiction over the present case</w:t>
      </w:r>
      <w:proofErr w:type="gramStart"/>
      <w:r>
        <w:rPr>
          <w:rStyle w:val="Bodytext2"/>
        </w:rPr>
        <w:t>;</w:t>
      </w:r>
      <w:proofErr w:type="gramEnd"/>
    </w:p>
    <w:p w:rsidR="008E6A35" w:rsidRDefault="008E6A35" w:rsidP="008E6A35">
      <w:r>
        <w:rPr>
          <w:rStyle w:val="Bodytext2"/>
        </w:rPr>
        <w:t>Second: to refer the case to the Appellate Prosecutor's Office in Beirut in order to deposit it before the competent authority.</w:t>
      </w:r>
    </w:p>
    <w:p w:rsidR="008E6A35" w:rsidRDefault="008E6A35" w:rsidP="008E6A35">
      <w:pPr>
        <w:spacing w:line="180" w:lineRule="exact"/>
        <w:rPr>
          <w:rStyle w:val="Bodytext2"/>
        </w:rPr>
      </w:pPr>
      <w:r>
        <w:rPr>
          <w:rStyle w:val="Bodytext2"/>
        </w:rPr>
        <w:t>Decision issued in Beirut on 30/11/2015</w:t>
      </w:r>
    </w:p>
    <w:p w:rsidR="00FD54C1" w:rsidRDefault="00FD54C1" w:rsidP="00FD54C1">
      <w:pPr>
        <w:rPr>
          <w:rFonts w:ascii="Arial" w:eastAsia="Arial" w:hAnsi="Arial" w:cs="Arial"/>
          <w:sz w:val="16"/>
          <w:szCs w:val="16"/>
        </w:rPr>
      </w:pPr>
      <w:r>
        <w:rPr>
          <w:rFonts w:ascii="Arial" w:eastAsia="Arial" w:hAnsi="Arial" w:cs="Arial"/>
          <w:sz w:val="16"/>
          <w:szCs w:val="16"/>
        </w:rPr>
        <w:lastRenderedPageBreak/>
        <w:t>Source: SADER Rany, SADER Courts’ Series:</w:t>
      </w:r>
    </w:p>
    <w:p w:rsidR="00FD54C1" w:rsidRDefault="00FD54C1" w:rsidP="00FD54C1">
      <w:pPr>
        <w:rPr>
          <w:rFonts w:ascii="Arial" w:eastAsia="Arial" w:hAnsi="Arial" w:cs="Arial"/>
          <w:sz w:val="16"/>
          <w:szCs w:val="16"/>
        </w:rPr>
      </w:pPr>
      <w:r>
        <w:rPr>
          <w:rFonts w:ascii="Arial" w:eastAsia="Arial" w:hAnsi="Arial" w:cs="Arial"/>
          <w:sz w:val="16"/>
          <w:szCs w:val="16"/>
        </w:rPr>
        <w:t xml:space="preserve">              Intellectual Property in Lebanon, SADER Legal Piblishing</w:t>
      </w:r>
      <w:proofErr w:type="gramStart"/>
      <w:r>
        <w:rPr>
          <w:rFonts w:ascii="Arial" w:eastAsia="Arial" w:hAnsi="Arial" w:cs="Arial"/>
          <w:sz w:val="16"/>
          <w:szCs w:val="16"/>
        </w:rPr>
        <w:t>,2017</w:t>
      </w:r>
      <w:proofErr w:type="gramEnd"/>
      <w:r>
        <w:rPr>
          <w:rFonts w:ascii="Arial" w:eastAsia="Arial" w:hAnsi="Arial" w:cs="Arial"/>
          <w:sz w:val="16"/>
          <w:szCs w:val="16"/>
        </w:rPr>
        <w:t xml:space="preserve">, P </w:t>
      </w:r>
      <w:r>
        <w:rPr>
          <w:rFonts w:ascii="Arial" w:eastAsia="Arial" w:hAnsi="Arial" w:cs="Arial"/>
          <w:sz w:val="16"/>
          <w:szCs w:val="16"/>
        </w:rPr>
        <w:t>139</w:t>
      </w:r>
      <w:r>
        <w:rPr>
          <w:rFonts w:ascii="Arial" w:eastAsia="Arial" w:hAnsi="Arial" w:cs="Arial"/>
          <w:sz w:val="16"/>
          <w:szCs w:val="16"/>
        </w:rPr>
        <w:t>.</w:t>
      </w:r>
    </w:p>
    <w:p w:rsidR="00FD54C1" w:rsidRDefault="00FD54C1" w:rsidP="008E6A35">
      <w:pPr>
        <w:spacing w:line="180" w:lineRule="exact"/>
        <w:rPr>
          <w:rStyle w:val="Bodytext2"/>
        </w:rPr>
      </w:pPr>
    </w:p>
    <w:p w:rsidR="008E6A35" w:rsidRDefault="008E6A35" w:rsidP="008E6A35">
      <w:pPr>
        <w:rPr>
          <w:rStyle w:val="Bodytext2"/>
        </w:rPr>
      </w:pPr>
      <w:bookmarkStart w:id="7" w:name="_GoBack"/>
      <w:bookmarkEnd w:id="7"/>
      <w:r>
        <w:rPr>
          <w:rStyle w:val="Bodytext2"/>
        </w:rPr>
        <w:br w:type="page"/>
      </w:r>
    </w:p>
    <w:sectPr w:rsidR="008E6A35">
      <w:pgSz w:w="9182" w:h="11351"/>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90BA5"/>
    <w:multiLevelType w:val="multilevel"/>
    <w:tmpl w:val="F2207C42"/>
    <w:lvl w:ilvl="0">
      <w:start w:val="154"/>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70637C"/>
    <w:multiLevelType w:val="multilevel"/>
    <w:tmpl w:val="90708F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812F3F"/>
    <w:multiLevelType w:val="multilevel"/>
    <w:tmpl w:val="65721F0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35"/>
    <w:rsid w:val="008E6A35"/>
    <w:rsid w:val="00920EF8"/>
    <w:rsid w:val="00A82BBD"/>
    <w:rsid w:val="00FD54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25468-D031-465C-85F4-F9858489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6A35"/>
    <w:pPr>
      <w:widowControl w:val="0"/>
      <w:spacing w:after="0" w:line="240" w:lineRule="auto"/>
    </w:pPr>
    <w:rPr>
      <w:rFonts w:ascii="Arial Unicode MS" w:eastAsia="Arial Unicode MS" w:hAnsi="Arial Unicode MS" w:cs="Arial Unicode MS"/>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6A35"/>
    <w:rPr>
      <w:color w:val="0066CC"/>
      <w:u w:val="single"/>
    </w:rPr>
  </w:style>
  <w:style w:type="character" w:customStyle="1" w:styleId="Heading2">
    <w:name w:val="Heading #2"/>
    <w:basedOn w:val="DefaultParagraphFont"/>
    <w:rsid w:val="008E6A35"/>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Heading3">
    <w:name w:val="Heading #3"/>
    <w:basedOn w:val="DefaultParagraphFont"/>
    <w:rsid w:val="008E6A35"/>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Heading4">
    <w:name w:val="Heading #4"/>
    <w:basedOn w:val="DefaultParagraphFont"/>
    <w:rsid w:val="008E6A35"/>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Bodytext3">
    <w:name w:val="Body text (3)"/>
    <w:basedOn w:val="DefaultParagraphFont"/>
    <w:rsid w:val="008E6A35"/>
    <w:rPr>
      <w:rFonts w:ascii="Calibri" w:eastAsia="Calibri" w:hAnsi="Calibri" w:cs="Calibri"/>
      <w:b w:val="0"/>
      <w:bCs w:val="0"/>
      <w:i/>
      <w:iCs/>
      <w:smallCaps w:val="0"/>
      <w:strike w:val="0"/>
      <w:color w:val="000000"/>
      <w:spacing w:val="0"/>
      <w:w w:val="100"/>
      <w:position w:val="0"/>
      <w:sz w:val="18"/>
      <w:szCs w:val="18"/>
      <w:u w:val="none"/>
      <w:lang w:val="en-US" w:eastAsia="en-US" w:bidi="en-US"/>
    </w:rPr>
  </w:style>
  <w:style w:type="character" w:customStyle="1" w:styleId="Heading5">
    <w:name w:val="Heading #5"/>
    <w:basedOn w:val="DefaultParagraphFont"/>
    <w:rsid w:val="008E6A35"/>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Bodytext2">
    <w:name w:val="Body text (2)"/>
    <w:basedOn w:val="DefaultParagraphFont"/>
    <w:rsid w:val="008E6A35"/>
    <w:rPr>
      <w:rFonts w:ascii="Calibri" w:eastAsia="Calibri" w:hAnsi="Calibri" w:cs="Calibri"/>
      <w:b w:val="0"/>
      <w:bCs w:val="0"/>
      <w:i w:val="0"/>
      <w:iCs w:val="0"/>
      <w:smallCaps w:val="0"/>
      <w:strike w:val="0"/>
      <w:color w:val="000000"/>
      <w:spacing w:val="0"/>
      <w:w w:val="100"/>
      <w:position w:val="0"/>
      <w:sz w:val="18"/>
      <w:szCs w:val="18"/>
      <w:u w:val="none"/>
      <w:lang w:val="en-US" w:eastAsia="en-US" w:bidi="en-US"/>
    </w:rPr>
  </w:style>
  <w:style w:type="character" w:customStyle="1" w:styleId="Bodytext510ptNotItalic">
    <w:name w:val="Body text (5) + 10 pt;Not Italic"/>
    <w:basedOn w:val="DefaultParagraphFont"/>
    <w:rsid w:val="008E6A35"/>
    <w:rPr>
      <w:rFonts w:ascii="Calibri" w:eastAsia="Calibri" w:hAnsi="Calibri" w:cs="Calibri"/>
      <w:b w:val="0"/>
      <w:bCs w:val="0"/>
      <w:i/>
      <w:iCs/>
      <w:smallCaps w:val="0"/>
      <w:strike w:val="0"/>
      <w:color w:val="000000"/>
      <w:spacing w:val="0"/>
      <w:w w:val="100"/>
      <w:position w:val="0"/>
      <w:sz w:val="20"/>
      <w:szCs w:val="20"/>
      <w:u w:val="none"/>
      <w:lang w:val="en-US" w:eastAsia="en-US" w:bidi="en-US"/>
    </w:rPr>
  </w:style>
  <w:style w:type="character" w:customStyle="1" w:styleId="Bodytext5">
    <w:name w:val="Body text (5)"/>
    <w:basedOn w:val="DefaultParagraphFont"/>
    <w:rsid w:val="008E6A35"/>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Headerorfooter">
    <w:name w:val="Header or footer"/>
    <w:basedOn w:val="DefaultParagraphFont"/>
    <w:rsid w:val="008E6A35"/>
    <w:rPr>
      <w:rFonts w:ascii="Calibri" w:eastAsia="Calibri" w:hAnsi="Calibri" w:cs="Calibri"/>
      <w:b/>
      <w:bCs/>
      <w:i w:val="0"/>
      <w:iCs w:val="0"/>
      <w:smallCaps w:val="0"/>
      <w:strike w:val="0"/>
      <w:color w:val="000000"/>
      <w:spacing w:val="0"/>
      <w:w w:val="100"/>
      <w:position w:val="0"/>
      <w:sz w:val="34"/>
      <w:szCs w:val="34"/>
      <w:u w:val="none"/>
      <w:lang w:val="en-US" w:eastAsia="en-US" w:bidi="en-US"/>
    </w:rPr>
  </w:style>
  <w:style w:type="character" w:customStyle="1" w:styleId="Heading32">
    <w:name w:val="Heading #3 (2)"/>
    <w:basedOn w:val="DefaultParagraphFont"/>
    <w:rsid w:val="008E6A35"/>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Bodytext11">
    <w:name w:val="Body text (11)"/>
    <w:basedOn w:val="DefaultParagraphFont"/>
    <w:rsid w:val="008E6A35"/>
    <w:rPr>
      <w:rFonts w:ascii="Calibri" w:eastAsia="Calibri" w:hAnsi="Calibri" w:cs="Calibri"/>
      <w:b/>
      <w:bCs/>
      <w:i w:val="0"/>
      <w:iCs w:val="0"/>
      <w:smallCaps w:val="0"/>
      <w:strike w:val="0"/>
      <w:color w:val="000000"/>
      <w:spacing w:val="0"/>
      <w:w w:val="100"/>
      <w:position w:val="0"/>
      <w:sz w:val="32"/>
      <w:szCs w:val="32"/>
      <w:u w:val="none"/>
      <w:lang w:val="en-US" w:eastAsia="en-US" w:bidi="en-US"/>
    </w:rPr>
  </w:style>
  <w:style w:type="character" w:customStyle="1" w:styleId="Bodytext510ptNotItalicSpacing0pt">
    <w:name w:val="Body text (5) + 10 pt;Not Italic;Spacing 0 pt"/>
    <w:basedOn w:val="DefaultParagraphFont"/>
    <w:rsid w:val="008E6A35"/>
    <w:rPr>
      <w:rFonts w:ascii="Calibri" w:eastAsia="Calibri" w:hAnsi="Calibri" w:cs="Calibri"/>
      <w:b w:val="0"/>
      <w:bCs w:val="0"/>
      <w:i/>
      <w:iCs/>
      <w:smallCaps w:val="0"/>
      <w:strike w:val="0"/>
      <w:color w:val="000000"/>
      <w:spacing w:val="-10"/>
      <w:w w:val="100"/>
      <w:position w:val="0"/>
      <w:sz w:val="20"/>
      <w:szCs w:val="20"/>
      <w:u w:val="none"/>
      <w:lang w:val="en-US" w:eastAsia="en-US" w:bidi="en-US"/>
    </w:rPr>
  </w:style>
  <w:style w:type="character" w:customStyle="1" w:styleId="Bodytext14">
    <w:name w:val="Body text (14)"/>
    <w:basedOn w:val="DefaultParagraphFont"/>
    <w:rsid w:val="008E6A35"/>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character" w:customStyle="1" w:styleId="Bodytext2Spacing1pt">
    <w:name w:val="Body text (2) + Spacing 1 pt"/>
    <w:basedOn w:val="DefaultParagraphFont"/>
    <w:rsid w:val="008E6A35"/>
    <w:rPr>
      <w:rFonts w:ascii="Calibri" w:eastAsia="Calibri" w:hAnsi="Calibri" w:cs="Calibri"/>
      <w:b w:val="0"/>
      <w:bCs w:val="0"/>
      <w:i w:val="0"/>
      <w:iCs w:val="0"/>
      <w:smallCaps w:val="0"/>
      <w:strike w:val="0"/>
      <w:color w:val="000000"/>
      <w:spacing w:val="20"/>
      <w:w w:val="100"/>
      <w:position w:val="0"/>
      <w:sz w:val="18"/>
      <w:szCs w:val="18"/>
      <w:u w:val="none"/>
      <w:lang w:val="en-US" w:eastAsia="en-US" w:bidi="en-US"/>
    </w:rPr>
  </w:style>
  <w:style w:type="character" w:customStyle="1" w:styleId="Bodytext15">
    <w:name w:val="Body text (15)"/>
    <w:basedOn w:val="DefaultParagraphFont"/>
    <w:rsid w:val="008E6A35"/>
    <w:rPr>
      <w:rFonts w:ascii="Palatino Linotype" w:eastAsia="Palatino Linotype" w:hAnsi="Palatino Linotype" w:cs="Palatino Linotype"/>
      <w:b/>
      <w:bCs/>
      <w:i w:val="0"/>
      <w:iCs w:val="0"/>
      <w:smallCaps w:val="0"/>
      <w:strike w:val="0"/>
      <w:color w:val="000000"/>
      <w:spacing w:val="0"/>
      <w:w w:val="100"/>
      <w:position w:val="0"/>
      <w:sz w:val="19"/>
      <w:szCs w:val="19"/>
      <w:u w:val="none"/>
      <w:lang w:val="en-US" w:eastAsia="en-US" w:bidi="en-US"/>
    </w:rPr>
  </w:style>
  <w:style w:type="character" w:customStyle="1" w:styleId="Bodytext16">
    <w:name w:val="Body text (16)"/>
    <w:basedOn w:val="DefaultParagraphFont"/>
    <w:rsid w:val="008E6A35"/>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en-US" w:eastAsia="en-US" w:bidi="en-US"/>
    </w:rPr>
  </w:style>
  <w:style w:type="character" w:customStyle="1" w:styleId="Bodytext17">
    <w:name w:val="Body text (17)"/>
    <w:basedOn w:val="DefaultParagraphFont"/>
    <w:rsid w:val="008E6A35"/>
    <w:rPr>
      <w:rFonts w:ascii="Garamond" w:eastAsia="Garamond" w:hAnsi="Garamond" w:cs="Garamond"/>
      <w:b/>
      <w:bCs/>
      <w:i w:val="0"/>
      <w:iCs w:val="0"/>
      <w:smallCaps w:val="0"/>
      <w:strike w:val="0"/>
      <w:color w:val="000000"/>
      <w:spacing w:val="0"/>
      <w:w w:val="100"/>
      <w:position w:val="0"/>
      <w:sz w:val="34"/>
      <w:szCs w:val="34"/>
      <w:u w:val="none"/>
      <w:lang w:val="en-US" w:eastAsia="en-US" w:bidi="en-US"/>
    </w:rPr>
  </w:style>
  <w:style w:type="character" w:customStyle="1" w:styleId="Bodytext2PalatinoLinotype65pt">
    <w:name w:val="Body text (2) + Palatino Linotype;6.5 pt"/>
    <w:basedOn w:val="DefaultParagraphFont"/>
    <w:rsid w:val="008E6A35"/>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en-US" w:eastAsia="en-US" w:bidi="en-US"/>
    </w:rPr>
  </w:style>
  <w:style w:type="character" w:customStyle="1" w:styleId="Bodytext18">
    <w:name w:val="Body text (18)"/>
    <w:basedOn w:val="DefaultParagraphFont"/>
    <w:rsid w:val="008E6A35"/>
    <w:rPr>
      <w:rFonts w:ascii="Garamond" w:eastAsia="Garamond" w:hAnsi="Garamond" w:cs="Garamond"/>
      <w:b/>
      <w:bCs/>
      <w:i w:val="0"/>
      <w:iCs w:val="0"/>
      <w:smallCaps w:val="0"/>
      <w:strike w:val="0"/>
      <w:color w:val="000000"/>
      <w:spacing w:val="0"/>
      <w:w w:val="100"/>
      <w:position w:val="0"/>
      <w:sz w:val="21"/>
      <w:szCs w:val="21"/>
      <w:u w:val="none"/>
      <w:lang w:val="en-US" w:eastAsia="en-US" w:bidi="en-US"/>
    </w:rPr>
  </w:style>
  <w:style w:type="character" w:customStyle="1" w:styleId="Tableofcontents">
    <w:name w:val="Table of contents"/>
    <w:basedOn w:val="DefaultParagraphFont"/>
    <w:rsid w:val="008E6A35"/>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en-US" w:eastAsia="en-US" w:bidi="en-US"/>
    </w:rPr>
  </w:style>
  <w:style w:type="character" w:customStyle="1" w:styleId="Bodytext16Italic">
    <w:name w:val="Body text (16) + Italic"/>
    <w:basedOn w:val="DefaultParagraphFont"/>
    <w:rsid w:val="008E6A35"/>
    <w:rPr>
      <w:rFonts w:ascii="Palatino Linotype" w:eastAsia="Palatino Linotype" w:hAnsi="Palatino Linotype" w:cs="Palatino Linotype"/>
      <w:b w:val="0"/>
      <w:bCs w:val="0"/>
      <w:i/>
      <w:iCs/>
      <w:smallCaps w:val="0"/>
      <w:strike w:val="0"/>
      <w:color w:val="000000"/>
      <w:spacing w:val="0"/>
      <w:w w:val="100"/>
      <w:position w:val="0"/>
      <w:sz w:val="13"/>
      <w:szCs w:val="13"/>
      <w:u w:val="none"/>
      <w:lang w:val="en-US" w:eastAsia="en-US" w:bidi="en-US"/>
    </w:rPr>
  </w:style>
  <w:style w:type="character" w:customStyle="1" w:styleId="Bodytext19">
    <w:name w:val="Body text (19)"/>
    <w:basedOn w:val="DefaultParagraphFont"/>
    <w:rsid w:val="008E6A35"/>
    <w:rPr>
      <w:rFonts w:ascii="Calibri" w:eastAsia="Calibri" w:hAnsi="Calibri" w:cs="Calibri"/>
      <w:b/>
      <w:bCs/>
      <w:i w:val="0"/>
      <w:iCs w:val="0"/>
      <w:smallCaps w:val="0"/>
      <w:strike w:val="0"/>
      <w:color w:val="000000"/>
      <w:spacing w:val="0"/>
      <w:w w:val="100"/>
      <w:position w:val="0"/>
      <w:sz w:val="26"/>
      <w:szCs w:val="26"/>
      <w:u w:val="none"/>
      <w:lang w:val="en-US" w:eastAsia="en-US" w:bidi="en-US"/>
    </w:rPr>
  </w:style>
  <w:style w:type="character" w:customStyle="1" w:styleId="Bodytext20">
    <w:name w:val="Body text (20)"/>
    <w:basedOn w:val="DefaultParagraphFont"/>
    <w:rsid w:val="008E6A35"/>
    <w:rPr>
      <w:rFonts w:ascii="Calibri" w:eastAsia="Calibri" w:hAnsi="Calibri" w:cs="Calibri"/>
      <w:b/>
      <w:bCs/>
      <w:i w:val="0"/>
      <w:iCs w:val="0"/>
      <w:smallCaps w:val="0"/>
      <w:strike w:val="0"/>
      <w:color w:val="000000"/>
      <w:spacing w:val="0"/>
      <w:w w:val="100"/>
      <w:position w:val="0"/>
      <w:sz w:val="40"/>
      <w:szCs w:val="40"/>
      <w:u w:val="none"/>
      <w:lang w:val="en-US" w:eastAsia="en-US" w:bidi="en-US"/>
    </w:rPr>
  </w:style>
  <w:style w:type="character" w:customStyle="1" w:styleId="Heading414pt">
    <w:name w:val="Heading #4 + 14 pt"/>
    <w:basedOn w:val="DefaultParagraphFont"/>
    <w:rsid w:val="008E6A35"/>
    <w:rPr>
      <w:rFonts w:ascii="Calibri" w:eastAsia="Calibri" w:hAnsi="Calibri" w:cs="Calibri"/>
      <w:b/>
      <w:bCs/>
      <w:i w:val="0"/>
      <w:iCs w:val="0"/>
      <w:smallCaps w:val="0"/>
      <w:strike w:val="0"/>
      <w:color w:val="000000"/>
      <w:spacing w:val="0"/>
      <w:w w:val="100"/>
      <w:position w:val="0"/>
      <w:sz w:val="28"/>
      <w:szCs w:val="28"/>
      <w:u w:val="none"/>
      <w:lang w:val="en-US" w:eastAsia="en-US" w:bidi="en-US"/>
    </w:rPr>
  </w:style>
  <w:style w:type="character" w:customStyle="1" w:styleId="Bodytext2112ptBold">
    <w:name w:val="Body text (21) + 12 pt;Bold"/>
    <w:basedOn w:val="DefaultParagraphFont"/>
    <w:rsid w:val="008E6A35"/>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Bodytext21">
    <w:name w:val="Body text (21)"/>
    <w:basedOn w:val="DefaultParagraphFont"/>
    <w:rsid w:val="008E6A35"/>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Bodytext22">
    <w:name w:val="Body text (22)"/>
    <w:basedOn w:val="DefaultParagraphFont"/>
    <w:rsid w:val="008E6A35"/>
    <w:rPr>
      <w:rFonts w:ascii="Calibri" w:eastAsia="Calibri" w:hAnsi="Calibri" w:cs="Calibri"/>
      <w:b/>
      <w:bCs/>
      <w:i w:val="0"/>
      <w:iCs w:val="0"/>
      <w:smallCaps w:val="0"/>
      <w:strike w:val="0"/>
      <w:color w:val="000000"/>
      <w:spacing w:val="0"/>
      <w:w w:val="100"/>
      <w:position w:val="0"/>
      <w:sz w:val="28"/>
      <w:szCs w:val="28"/>
      <w:u w:val="none"/>
      <w:lang w:val="en-US" w:eastAsia="en-US" w:bidi="en-US"/>
    </w:rPr>
  </w:style>
  <w:style w:type="character" w:customStyle="1" w:styleId="Bodytext212ptBold">
    <w:name w:val="Body text (2) + 12 pt;Bold"/>
    <w:basedOn w:val="DefaultParagraphFont"/>
    <w:rsid w:val="008E6A35"/>
    <w:rPr>
      <w:rFonts w:ascii="Calibri" w:eastAsia="Calibri" w:hAnsi="Calibri" w:cs="Calibri"/>
      <w:b/>
      <w:bCs/>
      <w:i w:val="0"/>
      <w:iCs w:val="0"/>
      <w:smallCaps w:val="0"/>
      <w:strike w:val="0"/>
      <w:color w:val="000000"/>
      <w:spacing w:val="0"/>
      <w:w w:val="100"/>
      <w:position w:val="0"/>
      <w:sz w:val="24"/>
      <w:szCs w:val="24"/>
      <w:u w:val="none"/>
      <w:lang w:val="en-US" w:eastAsia="en-US" w:bidi="en-US"/>
    </w:rPr>
  </w:style>
  <w:style w:type="character" w:customStyle="1" w:styleId="Bodytext23">
    <w:name w:val="Body text (23)"/>
    <w:basedOn w:val="DefaultParagraphFont"/>
    <w:rsid w:val="008E6A35"/>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9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301</Words>
  <Characters>1718</Characters>
  <Application>Microsoft Office Word</Application>
  <DocSecurity>0</DocSecurity>
  <Lines>14</Lines>
  <Paragraphs>4</Paragraphs>
  <ScaleCrop>false</ScaleCrop>
  <Company>Hewlett-Packard</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dc:description/>
  <cp:lastModifiedBy>Adnan</cp:lastModifiedBy>
  <cp:revision>3</cp:revision>
  <dcterms:created xsi:type="dcterms:W3CDTF">2018-01-04T13:44:00Z</dcterms:created>
  <dcterms:modified xsi:type="dcterms:W3CDTF">2018-01-04T14:09:00Z</dcterms:modified>
</cp:coreProperties>
</file>